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B3DD6" w14:textId="77777777" w:rsidR="006E3156" w:rsidRPr="006E3156" w:rsidRDefault="006E3156" w:rsidP="006E3156">
      <w:pPr>
        <w:shd w:val="clear" w:color="auto" w:fill="FFFFFF"/>
        <w:rPr>
          <w:rFonts w:ascii="-webkit-standard" w:eastAsia="Times New Roman" w:hAnsi="-webkit-standard" w:cs="Times New Roman"/>
          <w:color w:val="000000"/>
          <w:sz w:val="19"/>
          <w:szCs w:val="19"/>
        </w:rPr>
      </w:pPr>
      <w:r w:rsidRPr="006E3156">
        <w:rPr>
          <w:rFonts w:ascii="Arial" w:eastAsia="Times New Roman" w:hAnsi="Arial" w:cs="Arial"/>
          <w:color w:val="000000"/>
          <w:sz w:val="22"/>
          <w:szCs w:val="22"/>
        </w:rPr>
        <w:t xml:space="preserve">A lot can happen in three years, and for </w:t>
      </w:r>
      <w:r w:rsidRPr="006E3156">
        <w:rPr>
          <w:rFonts w:ascii="Arial" w:eastAsia="Times New Roman" w:hAnsi="Arial" w:cs="Arial"/>
          <w:b/>
          <w:bCs/>
          <w:color w:val="000000"/>
          <w:sz w:val="22"/>
          <w:szCs w:val="22"/>
        </w:rPr>
        <w:t>The Story So Far</w:t>
      </w:r>
      <w:r w:rsidRPr="006E3156">
        <w:rPr>
          <w:rFonts w:ascii="Arial" w:eastAsia="Times New Roman" w:hAnsi="Arial" w:cs="Arial"/>
          <w:color w:val="000000"/>
          <w:sz w:val="22"/>
          <w:szCs w:val="22"/>
        </w:rPr>
        <w:t xml:space="preserve">, a whole lot did. After the release of their third, self-titled album in 2015, the band’s routine writing, recording, and touring had caught up with them. “We were so burnt from touring, and playing the same songs over and over again,” says Parker Cannon, the band’s vocalist and lyricist, “We knew we had to take a step back and collect ourselves.” By taking that time to recharge, </w:t>
      </w:r>
      <w:r w:rsidRPr="006E3156">
        <w:rPr>
          <w:rFonts w:ascii="Arial" w:eastAsia="Times New Roman" w:hAnsi="Arial" w:cs="Arial"/>
          <w:b/>
          <w:bCs/>
          <w:color w:val="000000"/>
          <w:sz w:val="22"/>
          <w:szCs w:val="22"/>
        </w:rPr>
        <w:t xml:space="preserve">The Story So Far </w:t>
      </w:r>
      <w:r w:rsidRPr="006E3156">
        <w:rPr>
          <w:rFonts w:ascii="Arial" w:eastAsia="Times New Roman" w:hAnsi="Arial" w:cs="Arial"/>
          <w:color w:val="000000"/>
          <w:sz w:val="22"/>
          <w:szCs w:val="22"/>
        </w:rPr>
        <w:t>were able to look at themselves with fresh eyes and newfound creative ambitions, returning with their most cohesive and confident record to date.</w:t>
      </w:r>
    </w:p>
    <w:p w14:paraId="52000585" w14:textId="77777777" w:rsidR="006E3156" w:rsidRPr="006E3156" w:rsidRDefault="006E3156" w:rsidP="006E3156">
      <w:pPr>
        <w:rPr>
          <w:rFonts w:ascii="Times New Roman" w:eastAsia="Times New Roman" w:hAnsi="Times New Roman" w:cs="Times New Roman"/>
        </w:rPr>
      </w:pPr>
    </w:p>
    <w:p w14:paraId="65E0A3CB" w14:textId="77777777" w:rsidR="006E3156" w:rsidRPr="006E3156" w:rsidRDefault="006E3156" w:rsidP="006E3156">
      <w:pPr>
        <w:shd w:val="clear" w:color="auto" w:fill="FFFFFF"/>
        <w:rPr>
          <w:rFonts w:ascii="-webkit-standard" w:eastAsia="Times New Roman" w:hAnsi="-webkit-standard" w:cs="Times New Roman"/>
          <w:color w:val="000000"/>
          <w:sz w:val="19"/>
          <w:szCs w:val="19"/>
        </w:rPr>
      </w:pPr>
      <w:r w:rsidRPr="006E3156">
        <w:rPr>
          <w:rFonts w:ascii="Arial" w:eastAsia="Times New Roman" w:hAnsi="Arial" w:cs="Arial"/>
          <w:color w:val="000000"/>
          <w:sz w:val="22"/>
          <w:szCs w:val="22"/>
        </w:rPr>
        <w:t xml:space="preserve">Out September 21 on </w:t>
      </w:r>
      <w:r w:rsidRPr="006E3156">
        <w:rPr>
          <w:rFonts w:ascii="Arial" w:eastAsia="Times New Roman" w:hAnsi="Arial" w:cs="Arial"/>
          <w:b/>
          <w:bCs/>
          <w:color w:val="000000"/>
          <w:sz w:val="22"/>
          <w:szCs w:val="22"/>
        </w:rPr>
        <w:t>Pure Noise Records</w:t>
      </w:r>
      <w:r w:rsidRPr="006E3156">
        <w:rPr>
          <w:rFonts w:ascii="Arial" w:eastAsia="Times New Roman" w:hAnsi="Arial" w:cs="Arial"/>
          <w:color w:val="000000"/>
          <w:sz w:val="22"/>
          <w:szCs w:val="22"/>
        </w:rPr>
        <w:t xml:space="preserve">, </w:t>
      </w:r>
      <w:r w:rsidRPr="006E3156">
        <w:rPr>
          <w:rFonts w:ascii="Arial" w:eastAsia="Times New Roman" w:hAnsi="Arial" w:cs="Arial"/>
          <w:i/>
          <w:iCs/>
          <w:color w:val="000000"/>
          <w:sz w:val="22"/>
          <w:szCs w:val="22"/>
        </w:rPr>
        <w:t xml:space="preserve">Proper Dose </w:t>
      </w:r>
      <w:r w:rsidRPr="006E3156">
        <w:rPr>
          <w:rFonts w:ascii="Arial" w:eastAsia="Times New Roman" w:hAnsi="Arial" w:cs="Arial"/>
          <w:color w:val="000000"/>
          <w:sz w:val="22"/>
          <w:szCs w:val="22"/>
        </w:rPr>
        <w:t xml:space="preserve">shows just how much </w:t>
      </w:r>
      <w:r w:rsidRPr="006E3156">
        <w:rPr>
          <w:rFonts w:ascii="Arial" w:eastAsia="Times New Roman" w:hAnsi="Arial" w:cs="Arial"/>
          <w:b/>
          <w:bCs/>
          <w:color w:val="000000"/>
          <w:sz w:val="22"/>
          <w:szCs w:val="22"/>
        </w:rPr>
        <w:t>The Story So Far</w:t>
      </w:r>
      <w:r w:rsidRPr="006E3156">
        <w:rPr>
          <w:rFonts w:ascii="Arial" w:eastAsia="Times New Roman" w:hAnsi="Arial" w:cs="Arial"/>
          <w:color w:val="000000"/>
          <w:sz w:val="22"/>
          <w:szCs w:val="22"/>
        </w:rPr>
        <w:t xml:space="preserve"> have grown as both people and musicians. They take bold creative leaps, finally making the record that they’d always wanted to. “This one, all the way through, I just think it’s leaps and bounds ahead of anything we’ve ever done,” says Cannon. </w:t>
      </w:r>
    </w:p>
    <w:p w14:paraId="75F892D6" w14:textId="77777777" w:rsidR="006E3156" w:rsidRPr="006E3156" w:rsidRDefault="006E3156" w:rsidP="006E3156">
      <w:pPr>
        <w:rPr>
          <w:rFonts w:ascii="Times New Roman" w:eastAsia="Times New Roman" w:hAnsi="Times New Roman" w:cs="Times New Roman"/>
        </w:rPr>
      </w:pPr>
    </w:p>
    <w:p w14:paraId="5C2611C1" w14:textId="77777777" w:rsidR="006E3156" w:rsidRPr="006E3156" w:rsidRDefault="006E3156" w:rsidP="006E3156">
      <w:pPr>
        <w:shd w:val="clear" w:color="auto" w:fill="FFFFFF"/>
        <w:rPr>
          <w:rFonts w:ascii="-webkit-standard" w:eastAsia="Times New Roman" w:hAnsi="-webkit-standard" w:cs="Times New Roman"/>
          <w:color w:val="000000"/>
          <w:sz w:val="19"/>
          <w:szCs w:val="19"/>
        </w:rPr>
      </w:pPr>
      <w:r w:rsidRPr="006E3156">
        <w:rPr>
          <w:rFonts w:ascii="Arial" w:eastAsia="Times New Roman" w:hAnsi="Arial" w:cs="Arial"/>
          <w:color w:val="000000"/>
          <w:sz w:val="22"/>
          <w:szCs w:val="22"/>
        </w:rPr>
        <w:t xml:space="preserve">As is the case with every </w:t>
      </w:r>
      <w:r w:rsidRPr="006E3156">
        <w:rPr>
          <w:rFonts w:ascii="Arial" w:eastAsia="Times New Roman" w:hAnsi="Arial" w:cs="Arial"/>
          <w:b/>
          <w:bCs/>
          <w:color w:val="000000"/>
          <w:sz w:val="22"/>
          <w:szCs w:val="22"/>
        </w:rPr>
        <w:t xml:space="preserve">The Story So Far </w:t>
      </w:r>
      <w:r w:rsidRPr="006E3156">
        <w:rPr>
          <w:rFonts w:ascii="Arial" w:eastAsia="Times New Roman" w:hAnsi="Arial" w:cs="Arial"/>
          <w:color w:val="000000"/>
          <w:sz w:val="22"/>
          <w:szCs w:val="22"/>
        </w:rPr>
        <w:t xml:space="preserve">album, guitarist Kevin Geyer and drummer Ryan </w:t>
      </w:r>
      <w:proofErr w:type="spellStart"/>
      <w:r w:rsidRPr="006E3156">
        <w:rPr>
          <w:rFonts w:ascii="Arial" w:eastAsia="Times New Roman" w:hAnsi="Arial" w:cs="Arial"/>
          <w:color w:val="000000"/>
          <w:sz w:val="22"/>
          <w:szCs w:val="22"/>
        </w:rPr>
        <w:t>Torf</w:t>
      </w:r>
      <w:proofErr w:type="spellEnd"/>
      <w:r w:rsidRPr="006E3156">
        <w:rPr>
          <w:rFonts w:ascii="Arial" w:eastAsia="Times New Roman" w:hAnsi="Arial" w:cs="Arial"/>
          <w:color w:val="000000"/>
          <w:sz w:val="22"/>
          <w:szCs w:val="22"/>
        </w:rPr>
        <w:t xml:space="preserve"> shepherded the creative direction. “We didn’t really have a deadline,” says Geyer, “And the biggest enabler of us getting the record to where we wanted it was having time to work on it.” Over the course of a full year, Geyer and </w:t>
      </w:r>
      <w:proofErr w:type="spellStart"/>
      <w:r w:rsidRPr="006E3156">
        <w:rPr>
          <w:rFonts w:ascii="Arial" w:eastAsia="Times New Roman" w:hAnsi="Arial" w:cs="Arial"/>
          <w:color w:val="000000"/>
          <w:sz w:val="22"/>
          <w:szCs w:val="22"/>
        </w:rPr>
        <w:t>Torf</w:t>
      </w:r>
      <w:proofErr w:type="spellEnd"/>
      <w:r w:rsidRPr="006E3156">
        <w:rPr>
          <w:rFonts w:ascii="Arial" w:eastAsia="Times New Roman" w:hAnsi="Arial" w:cs="Arial"/>
          <w:color w:val="000000"/>
          <w:sz w:val="22"/>
          <w:szCs w:val="22"/>
        </w:rPr>
        <w:t xml:space="preserve"> shaped the songs that would become the backbone of </w:t>
      </w:r>
      <w:r w:rsidRPr="006E3156">
        <w:rPr>
          <w:rFonts w:ascii="Arial" w:eastAsia="Times New Roman" w:hAnsi="Arial" w:cs="Arial"/>
          <w:i/>
          <w:iCs/>
          <w:color w:val="000000"/>
          <w:sz w:val="22"/>
          <w:szCs w:val="22"/>
        </w:rPr>
        <w:t>Proper Dose</w:t>
      </w:r>
      <w:r w:rsidRPr="006E3156">
        <w:rPr>
          <w:rFonts w:ascii="Arial" w:eastAsia="Times New Roman" w:hAnsi="Arial" w:cs="Arial"/>
          <w:color w:val="000000"/>
          <w:sz w:val="22"/>
          <w:szCs w:val="22"/>
        </w:rPr>
        <w:t xml:space="preserve">, often starting them on instruments like the </w:t>
      </w:r>
      <w:proofErr w:type="spellStart"/>
      <w:r w:rsidRPr="006E3156">
        <w:rPr>
          <w:rFonts w:ascii="Arial" w:eastAsia="Times New Roman" w:hAnsi="Arial" w:cs="Arial"/>
          <w:color w:val="000000"/>
          <w:sz w:val="22"/>
          <w:szCs w:val="22"/>
        </w:rPr>
        <w:t>wurlitzer</w:t>
      </w:r>
      <w:proofErr w:type="spellEnd"/>
      <w:r w:rsidRPr="006E3156">
        <w:rPr>
          <w:rFonts w:ascii="Arial" w:eastAsia="Times New Roman" w:hAnsi="Arial" w:cs="Arial"/>
          <w:color w:val="000000"/>
          <w:sz w:val="22"/>
          <w:szCs w:val="22"/>
        </w:rPr>
        <w:t xml:space="preserve"> or synthesizer before bringing them to the rest of the band. </w:t>
      </w:r>
    </w:p>
    <w:p w14:paraId="3B83F640" w14:textId="77777777" w:rsidR="006E3156" w:rsidRPr="006E3156" w:rsidRDefault="006E3156" w:rsidP="006E3156">
      <w:pPr>
        <w:rPr>
          <w:rFonts w:ascii="Times New Roman" w:eastAsia="Times New Roman" w:hAnsi="Times New Roman" w:cs="Times New Roman"/>
        </w:rPr>
      </w:pPr>
    </w:p>
    <w:p w14:paraId="508AC69F" w14:textId="77777777" w:rsidR="006E3156" w:rsidRPr="006E3156" w:rsidRDefault="006E3156" w:rsidP="006E3156">
      <w:pPr>
        <w:shd w:val="clear" w:color="auto" w:fill="FFFFFF"/>
        <w:rPr>
          <w:rFonts w:ascii="-webkit-standard" w:eastAsia="Times New Roman" w:hAnsi="-webkit-standard" w:cs="Times New Roman"/>
          <w:color w:val="000000"/>
          <w:sz w:val="19"/>
          <w:szCs w:val="19"/>
        </w:rPr>
      </w:pPr>
      <w:r w:rsidRPr="006E3156">
        <w:rPr>
          <w:rFonts w:ascii="Arial" w:eastAsia="Times New Roman" w:hAnsi="Arial" w:cs="Arial"/>
          <w:color w:val="000000"/>
          <w:sz w:val="22"/>
          <w:szCs w:val="22"/>
        </w:rPr>
        <w:t xml:space="preserve">Holing up with producer and engineer Sam Pura, </w:t>
      </w:r>
      <w:r w:rsidRPr="006E3156">
        <w:rPr>
          <w:rFonts w:ascii="Arial" w:eastAsia="Times New Roman" w:hAnsi="Arial" w:cs="Arial"/>
          <w:b/>
          <w:bCs/>
          <w:color w:val="000000"/>
          <w:sz w:val="22"/>
          <w:szCs w:val="22"/>
        </w:rPr>
        <w:t xml:space="preserve">The Story So Far </w:t>
      </w:r>
      <w:r w:rsidRPr="006E3156">
        <w:rPr>
          <w:rFonts w:ascii="Arial" w:eastAsia="Times New Roman" w:hAnsi="Arial" w:cs="Arial"/>
          <w:color w:val="000000"/>
          <w:sz w:val="22"/>
          <w:szCs w:val="22"/>
        </w:rPr>
        <w:t xml:space="preserve">spent just as much time reworking the songs on </w:t>
      </w:r>
      <w:r w:rsidRPr="006E3156">
        <w:rPr>
          <w:rFonts w:ascii="Arial" w:eastAsia="Times New Roman" w:hAnsi="Arial" w:cs="Arial"/>
          <w:i/>
          <w:iCs/>
          <w:color w:val="000000"/>
          <w:sz w:val="22"/>
          <w:szCs w:val="22"/>
        </w:rPr>
        <w:t>Proper Dose</w:t>
      </w:r>
      <w:r w:rsidRPr="006E3156">
        <w:rPr>
          <w:rFonts w:ascii="Arial" w:eastAsia="Times New Roman" w:hAnsi="Arial" w:cs="Arial"/>
          <w:color w:val="000000"/>
          <w:sz w:val="22"/>
          <w:szCs w:val="22"/>
        </w:rPr>
        <w:t xml:space="preserve"> as they did </w:t>
      </w:r>
      <w:proofErr w:type="gramStart"/>
      <w:r w:rsidRPr="006E3156">
        <w:rPr>
          <w:rFonts w:ascii="Arial" w:eastAsia="Times New Roman" w:hAnsi="Arial" w:cs="Arial"/>
          <w:color w:val="000000"/>
          <w:sz w:val="22"/>
          <w:szCs w:val="22"/>
        </w:rPr>
        <w:t>writing</w:t>
      </w:r>
      <w:proofErr w:type="gramEnd"/>
      <w:r w:rsidRPr="006E3156">
        <w:rPr>
          <w:rFonts w:ascii="Arial" w:eastAsia="Times New Roman" w:hAnsi="Arial" w:cs="Arial"/>
          <w:color w:val="000000"/>
          <w:sz w:val="22"/>
          <w:szCs w:val="22"/>
        </w:rPr>
        <w:t xml:space="preserve"> them. “Since our last record, we’ve all collectively really gotten into The Beatles,” says Geyer. “It’s not like we’re trying to sound like The Beatles, but it just gives you a crash course in songwriting and how you can experiment but retain your identity.” </w:t>
      </w:r>
      <w:r w:rsidRPr="006E3156">
        <w:rPr>
          <w:rFonts w:ascii="Arial" w:eastAsia="Times New Roman" w:hAnsi="Arial" w:cs="Arial"/>
          <w:i/>
          <w:iCs/>
          <w:color w:val="000000"/>
          <w:sz w:val="22"/>
          <w:szCs w:val="22"/>
        </w:rPr>
        <w:t xml:space="preserve">Proper Dose </w:t>
      </w:r>
      <w:r w:rsidRPr="006E3156">
        <w:rPr>
          <w:rFonts w:ascii="Arial" w:eastAsia="Times New Roman" w:hAnsi="Arial" w:cs="Arial"/>
          <w:color w:val="000000"/>
          <w:sz w:val="22"/>
          <w:szCs w:val="22"/>
        </w:rPr>
        <w:t xml:space="preserve">makes full use of those influences, allowing the band to push themselves to into new spaces while bringing their fans up to speed on everything that’s happened in the past three years. </w:t>
      </w:r>
    </w:p>
    <w:p w14:paraId="76F2A5A3" w14:textId="77777777" w:rsidR="006E3156" w:rsidRPr="006E3156" w:rsidRDefault="006E3156" w:rsidP="006E3156">
      <w:pPr>
        <w:rPr>
          <w:rFonts w:ascii="Times New Roman" w:eastAsia="Times New Roman" w:hAnsi="Times New Roman" w:cs="Times New Roman"/>
        </w:rPr>
      </w:pPr>
    </w:p>
    <w:p w14:paraId="55C96349" w14:textId="77777777" w:rsidR="006E3156" w:rsidRPr="006E3156" w:rsidRDefault="006E3156" w:rsidP="006E3156">
      <w:pPr>
        <w:shd w:val="clear" w:color="auto" w:fill="FFFFFF"/>
        <w:rPr>
          <w:rFonts w:ascii="-webkit-standard" w:eastAsia="Times New Roman" w:hAnsi="-webkit-standard" w:cs="Times New Roman"/>
          <w:color w:val="000000"/>
          <w:sz w:val="19"/>
          <w:szCs w:val="19"/>
        </w:rPr>
      </w:pPr>
      <w:r w:rsidRPr="006E3156">
        <w:rPr>
          <w:rFonts w:ascii="Arial" w:eastAsia="Times New Roman" w:hAnsi="Arial" w:cs="Arial"/>
          <w:color w:val="000000"/>
          <w:sz w:val="22"/>
          <w:szCs w:val="22"/>
        </w:rPr>
        <w:t xml:space="preserve">Cannon says the question the band kept asking themselves while making the album was, “How do we stay the same but get better?” The answer was found by never settling, opting instead to push the songs into spaces that felt exciting and new. “It was a challenging process,” says </w:t>
      </w:r>
      <w:proofErr w:type="spellStart"/>
      <w:r w:rsidRPr="006E3156">
        <w:rPr>
          <w:rFonts w:ascii="Arial" w:eastAsia="Times New Roman" w:hAnsi="Arial" w:cs="Arial"/>
          <w:color w:val="000000"/>
          <w:sz w:val="22"/>
          <w:szCs w:val="22"/>
        </w:rPr>
        <w:t>Torf</w:t>
      </w:r>
      <w:proofErr w:type="spellEnd"/>
      <w:r w:rsidRPr="006E3156">
        <w:rPr>
          <w:rFonts w:ascii="Arial" w:eastAsia="Times New Roman" w:hAnsi="Arial" w:cs="Arial"/>
          <w:color w:val="000000"/>
          <w:sz w:val="22"/>
          <w:szCs w:val="22"/>
        </w:rPr>
        <w:t xml:space="preserve">, “But it was a very rewarding process.” The culmination of that effort can be heard in songs like “Take Me </w:t>
      </w:r>
      <w:proofErr w:type="gramStart"/>
      <w:r w:rsidRPr="006E3156">
        <w:rPr>
          <w:rFonts w:ascii="Arial" w:eastAsia="Times New Roman" w:hAnsi="Arial" w:cs="Arial"/>
          <w:color w:val="000000"/>
          <w:sz w:val="22"/>
          <w:szCs w:val="22"/>
        </w:rPr>
        <w:t>As</w:t>
      </w:r>
      <w:proofErr w:type="gramEnd"/>
      <w:r w:rsidRPr="006E3156">
        <w:rPr>
          <w:rFonts w:ascii="Arial" w:eastAsia="Times New Roman" w:hAnsi="Arial" w:cs="Arial"/>
          <w:color w:val="000000"/>
          <w:sz w:val="22"/>
          <w:szCs w:val="22"/>
        </w:rPr>
        <w:t xml:space="preserve"> You Please” and “Let It Go,” where </w:t>
      </w:r>
      <w:r w:rsidRPr="006E3156">
        <w:rPr>
          <w:rFonts w:ascii="Arial" w:eastAsia="Times New Roman" w:hAnsi="Arial" w:cs="Arial"/>
          <w:b/>
          <w:bCs/>
          <w:color w:val="000000"/>
          <w:sz w:val="22"/>
          <w:szCs w:val="22"/>
        </w:rPr>
        <w:t>The Story So Far</w:t>
      </w:r>
      <w:r w:rsidRPr="006E3156">
        <w:rPr>
          <w:rFonts w:ascii="Arial" w:eastAsia="Times New Roman" w:hAnsi="Arial" w:cs="Arial"/>
          <w:color w:val="000000"/>
          <w:sz w:val="22"/>
          <w:szCs w:val="22"/>
        </w:rPr>
        <w:t xml:space="preserve"> builds ornate pop songs that retain the energy and urgency of their early work. </w:t>
      </w:r>
    </w:p>
    <w:p w14:paraId="29F2D823" w14:textId="77777777" w:rsidR="006E3156" w:rsidRPr="006E3156" w:rsidRDefault="006E3156" w:rsidP="006E3156">
      <w:pPr>
        <w:rPr>
          <w:rFonts w:ascii="Times New Roman" w:eastAsia="Times New Roman" w:hAnsi="Times New Roman" w:cs="Times New Roman"/>
        </w:rPr>
      </w:pPr>
    </w:p>
    <w:p w14:paraId="645A90C7" w14:textId="77777777" w:rsidR="006E3156" w:rsidRPr="006E3156" w:rsidRDefault="006E3156" w:rsidP="006E3156">
      <w:pPr>
        <w:shd w:val="clear" w:color="auto" w:fill="FFFFFF"/>
        <w:rPr>
          <w:rFonts w:ascii="-webkit-standard" w:eastAsia="Times New Roman" w:hAnsi="-webkit-standard" w:cs="Times New Roman"/>
          <w:color w:val="000000"/>
          <w:sz w:val="19"/>
          <w:szCs w:val="19"/>
        </w:rPr>
      </w:pPr>
      <w:r w:rsidRPr="006E3156">
        <w:rPr>
          <w:rFonts w:ascii="Arial" w:eastAsia="Times New Roman" w:hAnsi="Arial" w:cs="Arial"/>
          <w:color w:val="000000"/>
          <w:sz w:val="22"/>
          <w:szCs w:val="22"/>
        </w:rPr>
        <w:t xml:space="preserve">Aided by the mixing of Eric Valentine, who has worked with bands like Third Eye Blind, Queens </w:t>
      </w:r>
      <w:proofErr w:type="gramStart"/>
      <w:r w:rsidRPr="006E3156">
        <w:rPr>
          <w:rFonts w:ascii="Arial" w:eastAsia="Times New Roman" w:hAnsi="Arial" w:cs="Arial"/>
          <w:color w:val="000000"/>
          <w:sz w:val="22"/>
          <w:szCs w:val="22"/>
        </w:rPr>
        <w:t>Of</w:t>
      </w:r>
      <w:proofErr w:type="gramEnd"/>
      <w:r w:rsidRPr="006E3156">
        <w:rPr>
          <w:rFonts w:ascii="Arial" w:eastAsia="Times New Roman" w:hAnsi="Arial" w:cs="Arial"/>
          <w:color w:val="000000"/>
          <w:sz w:val="22"/>
          <w:szCs w:val="22"/>
        </w:rPr>
        <w:t xml:space="preserve"> The Stone Age, and countless others, </w:t>
      </w:r>
      <w:r w:rsidRPr="006E3156">
        <w:rPr>
          <w:rFonts w:ascii="Arial" w:eastAsia="Times New Roman" w:hAnsi="Arial" w:cs="Arial"/>
          <w:i/>
          <w:iCs/>
          <w:color w:val="000000"/>
          <w:sz w:val="22"/>
          <w:szCs w:val="22"/>
        </w:rPr>
        <w:t xml:space="preserve">Proper Dose </w:t>
      </w:r>
      <w:r w:rsidRPr="006E3156">
        <w:rPr>
          <w:rFonts w:ascii="Arial" w:eastAsia="Times New Roman" w:hAnsi="Arial" w:cs="Arial"/>
          <w:color w:val="000000"/>
          <w:sz w:val="22"/>
          <w:szCs w:val="22"/>
        </w:rPr>
        <w:t xml:space="preserve">became a cohesive album by effectively uniting the band’s past with their present. Cannon’s voice remains anthemic, but his range has expanded along with the band’s sonic palette. Geyer and guitarist Will Levy compose parts that are nuanced and evocative, allowing the rhythm section of </w:t>
      </w:r>
      <w:proofErr w:type="spellStart"/>
      <w:r w:rsidRPr="006E3156">
        <w:rPr>
          <w:rFonts w:ascii="Arial" w:eastAsia="Times New Roman" w:hAnsi="Arial" w:cs="Arial"/>
          <w:color w:val="000000"/>
          <w:sz w:val="22"/>
          <w:szCs w:val="22"/>
        </w:rPr>
        <w:t>Torf</w:t>
      </w:r>
      <w:proofErr w:type="spellEnd"/>
      <w:r w:rsidRPr="006E3156">
        <w:rPr>
          <w:rFonts w:ascii="Arial" w:eastAsia="Times New Roman" w:hAnsi="Arial" w:cs="Arial"/>
          <w:color w:val="000000"/>
          <w:sz w:val="22"/>
          <w:szCs w:val="22"/>
        </w:rPr>
        <w:t xml:space="preserve"> and bassist </w:t>
      </w:r>
      <w:proofErr w:type="spellStart"/>
      <w:r w:rsidRPr="006E3156">
        <w:rPr>
          <w:rFonts w:ascii="Arial" w:eastAsia="Times New Roman" w:hAnsi="Arial" w:cs="Arial"/>
          <w:color w:val="000000"/>
          <w:sz w:val="22"/>
          <w:szCs w:val="22"/>
        </w:rPr>
        <w:t>Kelen</w:t>
      </w:r>
      <w:proofErr w:type="spellEnd"/>
      <w:r w:rsidRPr="006E3156">
        <w:rPr>
          <w:rFonts w:ascii="Arial" w:eastAsia="Times New Roman" w:hAnsi="Arial" w:cs="Arial"/>
          <w:color w:val="000000"/>
          <w:sz w:val="22"/>
          <w:szCs w:val="22"/>
        </w:rPr>
        <w:t xml:space="preserve"> </w:t>
      </w:r>
      <w:proofErr w:type="spellStart"/>
      <w:r w:rsidRPr="006E3156">
        <w:rPr>
          <w:rFonts w:ascii="Arial" w:eastAsia="Times New Roman" w:hAnsi="Arial" w:cs="Arial"/>
          <w:color w:val="000000"/>
          <w:sz w:val="22"/>
          <w:szCs w:val="22"/>
        </w:rPr>
        <w:t>Capener</w:t>
      </w:r>
      <w:proofErr w:type="spellEnd"/>
      <w:r w:rsidRPr="006E3156">
        <w:rPr>
          <w:rFonts w:ascii="Arial" w:eastAsia="Times New Roman" w:hAnsi="Arial" w:cs="Arial"/>
          <w:color w:val="000000"/>
          <w:sz w:val="22"/>
          <w:szCs w:val="22"/>
        </w:rPr>
        <w:t xml:space="preserve"> to wander more than ever before. Using a diverse set of reference points, the songs explore new directions, be it the Oasis-indebted “Upside Down” or the electronic-flecked “Line.”</w:t>
      </w:r>
    </w:p>
    <w:p w14:paraId="017108E0" w14:textId="77777777" w:rsidR="006E3156" w:rsidRPr="006E3156" w:rsidRDefault="006E3156" w:rsidP="006E3156">
      <w:pPr>
        <w:shd w:val="clear" w:color="auto" w:fill="FFFFFF"/>
        <w:rPr>
          <w:rFonts w:ascii="-webkit-standard" w:eastAsia="Times New Roman" w:hAnsi="-webkit-standard" w:cs="Times New Roman"/>
          <w:color w:val="000000"/>
          <w:sz w:val="19"/>
          <w:szCs w:val="19"/>
        </w:rPr>
      </w:pPr>
      <w:r w:rsidRPr="006E3156">
        <w:rPr>
          <w:rFonts w:ascii="Arial" w:eastAsia="Times New Roman" w:hAnsi="Arial" w:cs="Arial"/>
          <w:color w:val="000000"/>
          <w:sz w:val="22"/>
          <w:szCs w:val="22"/>
        </w:rPr>
        <w:br/>
      </w:r>
    </w:p>
    <w:p w14:paraId="686E2009" w14:textId="77777777" w:rsidR="006E3156" w:rsidRPr="006E3156" w:rsidRDefault="006E3156" w:rsidP="006E3156">
      <w:pPr>
        <w:shd w:val="clear" w:color="auto" w:fill="FFFFFF"/>
        <w:rPr>
          <w:rFonts w:ascii="-webkit-standard" w:eastAsia="Times New Roman" w:hAnsi="-webkit-standard" w:cs="Times New Roman"/>
          <w:color w:val="000000"/>
          <w:sz w:val="19"/>
          <w:szCs w:val="19"/>
        </w:rPr>
      </w:pPr>
      <w:r w:rsidRPr="006E3156">
        <w:rPr>
          <w:rFonts w:ascii="Arial" w:eastAsia="Times New Roman" w:hAnsi="Arial" w:cs="Arial"/>
          <w:color w:val="000000"/>
          <w:sz w:val="22"/>
          <w:szCs w:val="22"/>
        </w:rPr>
        <w:t xml:space="preserve">At its core, </w:t>
      </w:r>
      <w:r w:rsidRPr="006E3156">
        <w:rPr>
          <w:rFonts w:ascii="Arial" w:eastAsia="Times New Roman" w:hAnsi="Arial" w:cs="Arial"/>
          <w:i/>
          <w:iCs/>
          <w:color w:val="000000"/>
          <w:sz w:val="22"/>
          <w:szCs w:val="22"/>
        </w:rPr>
        <w:t xml:space="preserve">Proper Dose </w:t>
      </w:r>
      <w:r w:rsidRPr="006E3156">
        <w:rPr>
          <w:rFonts w:ascii="Arial" w:eastAsia="Times New Roman" w:hAnsi="Arial" w:cs="Arial"/>
          <w:color w:val="000000"/>
          <w:sz w:val="22"/>
          <w:szCs w:val="22"/>
        </w:rPr>
        <w:t xml:space="preserve">is about finding balance between the person you were and the person you wish to be, and it shows the band working to bridge that gap. It’s a brave record, the kind that sees </w:t>
      </w:r>
      <w:r w:rsidRPr="006E3156">
        <w:rPr>
          <w:rFonts w:ascii="Arial" w:eastAsia="Times New Roman" w:hAnsi="Arial" w:cs="Arial"/>
          <w:b/>
          <w:bCs/>
          <w:color w:val="000000"/>
          <w:sz w:val="22"/>
          <w:szCs w:val="22"/>
        </w:rPr>
        <w:t>The Story So Far</w:t>
      </w:r>
      <w:r w:rsidRPr="006E3156">
        <w:rPr>
          <w:rFonts w:ascii="Arial" w:eastAsia="Times New Roman" w:hAnsi="Arial" w:cs="Arial"/>
          <w:color w:val="000000"/>
          <w:sz w:val="22"/>
          <w:szCs w:val="22"/>
        </w:rPr>
        <w:t xml:space="preserve"> showing their fans just how far they’ve come and inviting them to go on the journey with them.</w:t>
      </w:r>
    </w:p>
    <w:p w14:paraId="631ACD32" w14:textId="77777777" w:rsidR="0030245B" w:rsidRDefault="006E3156">
      <w:bookmarkStart w:id="0" w:name="_GoBack"/>
      <w:bookmarkEnd w:id="0"/>
    </w:p>
    <w:sectPr w:rsidR="0030245B" w:rsidSect="00E02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56"/>
    <w:rsid w:val="00014789"/>
    <w:rsid w:val="006E3156"/>
    <w:rsid w:val="00E0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97A5D"/>
  <w15:chartTrackingRefBased/>
  <w15:docId w15:val="{9AA1EEEF-35D3-CE40-A27F-6FB1F7A7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317681">
      <w:bodyDiv w:val="1"/>
      <w:marLeft w:val="0"/>
      <w:marRight w:val="0"/>
      <w:marTop w:val="0"/>
      <w:marBottom w:val="0"/>
      <w:divBdr>
        <w:top w:val="none" w:sz="0" w:space="0" w:color="auto"/>
        <w:left w:val="none" w:sz="0" w:space="0" w:color="auto"/>
        <w:bottom w:val="none" w:sz="0" w:space="0" w:color="auto"/>
        <w:right w:val="none" w:sz="0" w:space="0" w:color="auto"/>
      </w:divBdr>
      <w:divsChild>
        <w:div w:id="1812626251">
          <w:marLeft w:val="0"/>
          <w:marRight w:val="0"/>
          <w:marTop w:val="0"/>
          <w:marBottom w:val="0"/>
          <w:divBdr>
            <w:top w:val="none" w:sz="0" w:space="0" w:color="auto"/>
            <w:left w:val="none" w:sz="0" w:space="0" w:color="auto"/>
            <w:bottom w:val="none" w:sz="0" w:space="0" w:color="auto"/>
            <w:right w:val="none" w:sz="0" w:space="0" w:color="auto"/>
          </w:divBdr>
        </w:div>
        <w:div w:id="469632266">
          <w:marLeft w:val="0"/>
          <w:marRight w:val="0"/>
          <w:marTop w:val="0"/>
          <w:marBottom w:val="0"/>
          <w:divBdr>
            <w:top w:val="none" w:sz="0" w:space="0" w:color="auto"/>
            <w:left w:val="none" w:sz="0" w:space="0" w:color="auto"/>
            <w:bottom w:val="none" w:sz="0" w:space="0" w:color="auto"/>
            <w:right w:val="none" w:sz="0" w:space="0" w:color="auto"/>
          </w:divBdr>
        </w:div>
        <w:div w:id="1361204784">
          <w:marLeft w:val="0"/>
          <w:marRight w:val="0"/>
          <w:marTop w:val="0"/>
          <w:marBottom w:val="0"/>
          <w:divBdr>
            <w:top w:val="none" w:sz="0" w:space="0" w:color="auto"/>
            <w:left w:val="none" w:sz="0" w:space="0" w:color="auto"/>
            <w:bottom w:val="none" w:sz="0" w:space="0" w:color="auto"/>
            <w:right w:val="none" w:sz="0" w:space="0" w:color="auto"/>
          </w:divBdr>
        </w:div>
        <w:div w:id="438642931">
          <w:marLeft w:val="0"/>
          <w:marRight w:val="0"/>
          <w:marTop w:val="0"/>
          <w:marBottom w:val="0"/>
          <w:divBdr>
            <w:top w:val="none" w:sz="0" w:space="0" w:color="auto"/>
            <w:left w:val="none" w:sz="0" w:space="0" w:color="auto"/>
            <w:bottom w:val="none" w:sz="0" w:space="0" w:color="auto"/>
            <w:right w:val="none" w:sz="0" w:space="0" w:color="auto"/>
          </w:divBdr>
        </w:div>
        <w:div w:id="2022391395">
          <w:marLeft w:val="0"/>
          <w:marRight w:val="0"/>
          <w:marTop w:val="0"/>
          <w:marBottom w:val="0"/>
          <w:divBdr>
            <w:top w:val="none" w:sz="0" w:space="0" w:color="auto"/>
            <w:left w:val="none" w:sz="0" w:space="0" w:color="auto"/>
            <w:bottom w:val="none" w:sz="0" w:space="0" w:color="auto"/>
            <w:right w:val="none" w:sz="0" w:space="0" w:color="auto"/>
          </w:divBdr>
        </w:div>
        <w:div w:id="36971577">
          <w:marLeft w:val="0"/>
          <w:marRight w:val="0"/>
          <w:marTop w:val="0"/>
          <w:marBottom w:val="0"/>
          <w:divBdr>
            <w:top w:val="none" w:sz="0" w:space="0" w:color="auto"/>
            <w:left w:val="none" w:sz="0" w:space="0" w:color="auto"/>
            <w:bottom w:val="none" w:sz="0" w:space="0" w:color="auto"/>
            <w:right w:val="none" w:sz="0" w:space="0" w:color="auto"/>
          </w:divBdr>
        </w:div>
        <w:div w:id="917321372">
          <w:marLeft w:val="0"/>
          <w:marRight w:val="0"/>
          <w:marTop w:val="0"/>
          <w:marBottom w:val="0"/>
          <w:divBdr>
            <w:top w:val="none" w:sz="0" w:space="0" w:color="auto"/>
            <w:left w:val="none" w:sz="0" w:space="0" w:color="auto"/>
            <w:bottom w:val="none" w:sz="0" w:space="0" w:color="auto"/>
            <w:right w:val="none" w:sz="0" w:space="0" w:color="auto"/>
          </w:divBdr>
        </w:div>
        <w:div w:id="599609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Round</dc:creator>
  <cp:keywords/>
  <dc:description/>
  <cp:lastModifiedBy>Jake Round</cp:lastModifiedBy>
  <cp:revision>1</cp:revision>
  <dcterms:created xsi:type="dcterms:W3CDTF">2018-07-19T21:37:00Z</dcterms:created>
  <dcterms:modified xsi:type="dcterms:W3CDTF">2018-07-19T21:37:00Z</dcterms:modified>
</cp:coreProperties>
</file>