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EC" w:rsidRDefault="00A634EC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 w:rsidRPr="00A634EC">
        <w:rPr>
          <w:rFonts w:cstheme="minorHAnsi"/>
          <w:color w:val="222222"/>
          <w:sz w:val="24"/>
          <w:szCs w:val="24"/>
        </w:rPr>
        <w:t>Evolution often happens at just the right time. Six years deep into their career, Seaway</w:t>
      </w:r>
      <w:r>
        <w:rPr>
          <w:rFonts w:cstheme="minorHAnsi"/>
          <w:color w:val="222222"/>
          <w:sz w:val="24"/>
          <w:szCs w:val="24"/>
        </w:rPr>
        <w:t xml:space="preserve"> progress</w:t>
      </w:r>
      <w:r w:rsidRPr="00A634EC">
        <w:rPr>
          <w:rFonts w:cstheme="minorHAnsi"/>
          <w:color w:val="222222"/>
          <w:sz w:val="24"/>
          <w:szCs w:val="24"/>
        </w:rPr>
        <w:t xml:space="preserve"> </w:t>
      </w:r>
      <w:r>
        <w:rPr>
          <w:rFonts w:cstheme="minorHAnsi"/>
          <w:color w:val="222222"/>
          <w:sz w:val="24"/>
          <w:szCs w:val="24"/>
        </w:rPr>
        <w:t>the</w:t>
      </w:r>
      <w:r w:rsidRPr="00A634EC">
        <w:rPr>
          <w:rFonts w:cstheme="minorHAnsi"/>
          <w:color w:val="222222"/>
          <w:sz w:val="24"/>
          <w:szCs w:val="24"/>
        </w:rPr>
        <w:t xml:space="preserve"> patented pop punk prowess </w:t>
      </w:r>
      <w:r>
        <w:rPr>
          <w:rFonts w:cstheme="minorHAnsi"/>
          <w:color w:val="222222"/>
          <w:sz w:val="24"/>
          <w:szCs w:val="24"/>
        </w:rPr>
        <w:t xml:space="preserve">that put them on the map </w:t>
      </w:r>
      <w:r w:rsidRPr="00A634EC">
        <w:rPr>
          <w:rFonts w:cstheme="minorHAnsi"/>
          <w:color w:val="222222"/>
          <w:sz w:val="24"/>
          <w:szCs w:val="24"/>
        </w:rPr>
        <w:t xml:space="preserve">with </w:t>
      </w:r>
      <w:r>
        <w:rPr>
          <w:rFonts w:cstheme="minorHAnsi"/>
          <w:color w:val="222222"/>
          <w:sz w:val="24"/>
          <w:szCs w:val="24"/>
        </w:rPr>
        <w:t xml:space="preserve">sharper </w:t>
      </w:r>
      <w:r w:rsidRPr="00A634EC">
        <w:rPr>
          <w:rFonts w:cstheme="minorHAnsi"/>
          <w:color w:val="222222"/>
          <w:sz w:val="24"/>
          <w:szCs w:val="24"/>
        </w:rPr>
        <w:t xml:space="preserve">songcraft and a nod to the nineties on their third full-length record, </w:t>
      </w:r>
      <w:r w:rsidRPr="00A634EC">
        <w:rPr>
          <w:rFonts w:cstheme="minorHAnsi"/>
          <w:i/>
          <w:color w:val="222222"/>
          <w:sz w:val="24"/>
          <w:szCs w:val="24"/>
        </w:rPr>
        <w:t>Vacation</w:t>
      </w:r>
      <w:r w:rsidRPr="00A634EC">
        <w:rPr>
          <w:rFonts w:cstheme="minorHAnsi"/>
          <w:color w:val="222222"/>
          <w:sz w:val="24"/>
          <w:szCs w:val="24"/>
        </w:rPr>
        <w:t xml:space="preserve"> [Pure Noise Entertainment]. The </w:t>
      </w:r>
      <w:r>
        <w:rPr>
          <w:rFonts w:cstheme="minorHAnsi"/>
          <w:color w:val="222222"/>
          <w:sz w:val="24"/>
          <w:szCs w:val="24"/>
        </w:rPr>
        <w:t xml:space="preserve">Ontario, Canada </w:t>
      </w:r>
      <w:r w:rsidRPr="00A634EC">
        <w:rPr>
          <w:rFonts w:cstheme="minorHAnsi"/>
          <w:color w:val="222222"/>
          <w:sz w:val="24"/>
          <w:szCs w:val="24"/>
        </w:rPr>
        <w:t>quintet—Patrick Carleton [rhythm guitar, co-vocals], Andrew Eichinger [lead guitar, backing vocals], Ryan Locke [lead vocals], Adam Shoji [bass], and Ken Taylor [drums]—</w:t>
      </w:r>
      <w:r>
        <w:rPr>
          <w:rFonts w:cstheme="minorHAnsi"/>
          <w:color w:val="222222"/>
          <w:sz w:val="24"/>
          <w:szCs w:val="24"/>
        </w:rPr>
        <w:t>confidently step up their game across the board, while maintaining the spark that ignited a fervent fan base.</w:t>
      </w:r>
    </w:p>
    <w:p w:rsidR="00A12FB1" w:rsidRDefault="00A634EC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“The new music still sounds like Seaway,” explains Andrew. “It’s got that party vibe, and it’s fun, but some of the songs are more mid-tempo. There are some more rock aspects influenced by bands we love like Weezer and Third Eye Blind. I felt like was just a matter of time before those influences came out. It’s pop punk at the end of the day. However, it’s just a little different. We sat down and talked about it.</w:t>
      </w:r>
      <w:r w:rsidR="00A12FB1">
        <w:rPr>
          <w:rFonts w:cstheme="minorHAnsi"/>
          <w:color w:val="222222"/>
          <w:sz w:val="24"/>
          <w:szCs w:val="24"/>
        </w:rPr>
        <w:t xml:space="preserve"> We had more time to put into this than in the past. It’s the first album </w:t>
      </w:r>
      <w:r w:rsidR="00E32F77">
        <w:rPr>
          <w:rFonts w:cstheme="minorHAnsi"/>
          <w:color w:val="222222"/>
          <w:sz w:val="24"/>
          <w:szCs w:val="24"/>
        </w:rPr>
        <w:t>where we weren’t ju</w:t>
      </w:r>
      <w:r w:rsidR="00AE1FB9">
        <w:rPr>
          <w:rFonts w:cstheme="minorHAnsi"/>
          <w:color w:val="222222"/>
          <w:sz w:val="24"/>
          <w:szCs w:val="24"/>
        </w:rPr>
        <w:t xml:space="preserve">ggling full-time jobs or school. </w:t>
      </w:r>
      <w:r>
        <w:rPr>
          <w:rFonts w:cstheme="minorHAnsi"/>
          <w:color w:val="222222"/>
          <w:sz w:val="24"/>
          <w:szCs w:val="24"/>
        </w:rPr>
        <w:t>It was a natural progression.”</w:t>
      </w:r>
    </w:p>
    <w:p w:rsidR="005D4F31" w:rsidRDefault="005D4F31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It's one the boys have been working towards since their formation in 2011. Along the way, the</w:t>
      </w:r>
      <w:r w:rsidR="00AE1FB9">
        <w:rPr>
          <w:rFonts w:cstheme="minorHAnsi"/>
          <w:color w:val="222222"/>
          <w:sz w:val="24"/>
          <w:szCs w:val="24"/>
        </w:rPr>
        <w:t>y</w:t>
      </w:r>
      <w:r>
        <w:rPr>
          <w:rFonts w:cstheme="minorHAnsi"/>
          <w:color w:val="222222"/>
          <w:sz w:val="24"/>
          <w:szCs w:val="24"/>
        </w:rPr>
        <w:t xml:space="preserve"> released two energetic and explosive records—</w:t>
      </w:r>
      <w:r>
        <w:rPr>
          <w:rFonts w:cstheme="minorHAnsi"/>
          <w:i/>
          <w:color w:val="222222"/>
          <w:sz w:val="24"/>
          <w:szCs w:val="24"/>
        </w:rPr>
        <w:t xml:space="preserve">Hoser </w:t>
      </w:r>
      <w:r>
        <w:rPr>
          <w:rFonts w:cstheme="minorHAnsi"/>
          <w:color w:val="222222"/>
          <w:sz w:val="24"/>
          <w:szCs w:val="24"/>
        </w:rPr>
        <w:t xml:space="preserve">[2013] and </w:t>
      </w:r>
      <w:r>
        <w:rPr>
          <w:rFonts w:cstheme="minorHAnsi"/>
          <w:i/>
          <w:color w:val="222222"/>
          <w:sz w:val="24"/>
          <w:szCs w:val="24"/>
        </w:rPr>
        <w:t xml:space="preserve">Colour Blind </w:t>
      </w:r>
      <w:r>
        <w:rPr>
          <w:rFonts w:cstheme="minorHAnsi"/>
          <w:color w:val="222222"/>
          <w:sz w:val="24"/>
          <w:szCs w:val="24"/>
        </w:rPr>
        <w:t>[2015]—and churned out hits such as “Best Mistake” and “Sabrina The Teenage Bitch,” which both cracked the 1-million mark on Spotify. Consistently averaging over 160K streams per month, they toured with the li</w:t>
      </w:r>
      <w:r w:rsidR="008176DE">
        <w:rPr>
          <w:rFonts w:cstheme="minorHAnsi"/>
          <w:color w:val="222222"/>
          <w:sz w:val="24"/>
          <w:szCs w:val="24"/>
        </w:rPr>
        <w:t xml:space="preserve">kes of Simple Plan, Neck Deep, and Four Year Strong </w:t>
      </w:r>
      <w:bookmarkStart w:id="0" w:name="_GoBack"/>
      <w:bookmarkEnd w:id="0"/>
      <w:r>
        <w:rPr>
          <w:rFonts w:cstheme="minorHAnsi"/>
          <w:color w:val="222222"/>
          <w:sz w:val="24"/>
          <w:szCs w:val="24"/>
        </w:rPr>
        <w:t xml:space="preserve">between landing acclaim from </w:t>
      </w:r>
      <w:r>
        <w:rPr>
          <w:rFonts w:cstheme="minorHAnsi"/>
          <w:i/>
          <w:color w:val="222222"/>
          <w:sz w:val="24"/>
          <w:szCs w:val="24"/>
        </w:rPr>
        <w:t>Alternative Press</w:t>
      </w:r>
      <w:r>
        <w:rPr>
          <w:rFonts w:cstheme="minorHAnsi"/>
          <w:color w:val="222222"/>
          <w:sz w:val="24"/>
          <w:szCs w:val="24"/>
        </w:rPr>
        <w:t xml:space="preserve"> and more. </w:t>
      </w:r>
    </w:p>
    <w:p w:rsidR="005D4F31" w:rsidRDefault="005D4F31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Coming off the road, they switched up the recording process </w:t>
      </w:r>
      <w:r w:rsidR="00AE1FB9">
        <w:rPr>
          <w:rFonts w:cstheme="minorHAnsi"/>
          <w:color w:val="222222"/>
          <w:sz w:val="24"/>
          <w:szCs w:val="24"/>
        </w:rPr>
        <w:t>by alternating</w:t>
      </w:r>
      <w:r>
        <w:rPr>
          <w:rFonts w:cstheme="minorHAnsi"/>
          <w:color w:val="222222"/>
          <w:sz w:val="24"/>
          <w:szCs w:val="24"/>
        </w:rPr>
        <w:t xml:space="preserve"> e</w:t>
      </w:r>
      <w:r w:rsidR="00AE1FB9">
        <w:rPr>
          <w:rFonts w:cstheme="minorHAnsi"/>
          <w:color w:val="222222"/>
          <w:sz w:val="24"/>
          <w:szCs w:val="24"/>
        </w:rPr>
        <w:t>xtended pre-production sessions</w:t>
      </w:r>
      <w:r>
        <w:rPr>
          <w:rFonts w:cstheme="minorHAnsi"/>
          <w:color w:val="222222"/>
          <w:sz w:val="24"/>
          <w:szCs w:val="24"/>
        </w:rPr>
        <w:t xml:space="preserve"> with different producers for the first time. </w:t>
      </w:r>
      <w:r w:rsidR="00AE1FB9">
        <w:rPr>
          <w:rFonts w:cstheme="minorHAnsi"/>
          <w:color w:val="222222"/>
          <w:sz w:val="24"/>
          <w:szCs w:val="24"/>
        </w:rPr>
        <w:t>After working with</w:t>
      </w:r>
      <w:r>
        <w:rPr>
          <w:rFonts w:cstheme="minorHAnsi"/>
          <w:color w:val="222222"/>
          <w:sz w:val="24"/>
          <w:szCs w:val="24"/>
        </w:rPr>
        <w:t xml:space="preserve"> longtime collaborator Derek Hoffman in Canada</w:t>
      </w:r>
      <w:r w:rsidR="00AE1FB9">
        <w:rPr>
          <w:rFonts w:cstheme="minorHAnsi"/>
          <w:color w:val="222222"/>
          <w:sz w:val="24"/>
          <w:szCs w:val="24"/>
        </w:rPr>
        <w:t xml:space="preserve"> during January</w:t>
      </w:r>
      <w:r>
        <w:rPr>
          <w:rFonts w:cstheme="minorHAnsi"/>
          <w:color w:val="222222"/>
          <w:sz w:val="24"/>
          <w:szCs w:val="24"/>
        </w:rPr>
        <w:t>, they retreated to Massachusetts for a week with Four Year Strong’s Alan Day before holing up in a Los Angeles studio to record with Mike Green</w:t>
      </w:r>
      <w:r w:rsidR="00A12FB1">
        <w:rPr>
          <w:rFonts w:cstheme="minorHAnsi"/>
          <w:color w:val="222222"/>
          <w:sz w:val="24"/>
          <w:szCs w:val="24"/>
        </w:rPr>
        <w:t xml:space="preserve"> [All Time Low, Sum 41, Pierce the Veil]</w:t>
      </w:r>
      <w:r>
        <w:rPr>
          <w:rFonts w:cstheme="minorHAnsi"/>
          <w:color w:val="222222"/>
          <w:sz w:val="24"/>
          <w:szCs w:val="24"/>
        </w:rPr>
        <w:t xml:space="preserve"> and Kyle Black</w:t>
      </w:r>
      <w:r w:rsidR="00A12FB1">
        <w:rPr>
          <w:rFonts w:cstheme="minorHAnsi"/>
          <w:color w:val="222222"/>
          <w:sz w:val="24"/>
          <w:szCs w:val="24"/>
        </w:rPr>
        <w:t xml:space="preserve"> [Senses Fail, Five Seconds of Summer]</w:t>
      </w:r>
      <w:r>
        <w:rPr>
          <w:rFonts w:cstheme="minorHAnsi"/>
          <w:color w:val="222222"/>
          <w:sz w:val="24"/>
          <w:szCs w:val="24"/>
        </w:rPr>
        <w:t>.</w:t>
      </w:r>
    </w:p>
    <w:p w:rsidR="00A12FB1" w:rsidRDefault="00A12FB1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“We were very fortunate to work like this,” Andrew goes on. “The pre-production definitely helped polish the songs and make them what they are now. Bec</w:t>
      </w:r>
      <w:r w:rsidR="00AE1FB9">
        <w:rPr>
          <w:rFonts w:cstheme="minorHAnsi"/>
          <w:color w:val="222222"/>
          <w:sz w:val="24"/>
          <w:szCs w:val="24"/>
        </w:rPr>
        <w:t xml:space="preserve">ause we had that time, being </w:t>
      </w:r>
      <w:r>
        <w:rPr>
          <w:rFonts w:cstheme="minorHAnsi"/>
          <w:color w:val="222222"/>
          <w:sz w:val="24"/>
          <w:szCs w:val="24"/>
        </w:rPr>
        <w:t xml:space="preserve">in L.A. was smooth sailing. We didn’t have </w:t>
      </w:r>
      <w:r w:rsidR="00AE1FB9">
        <w:rPr>
          <w:rFonts w:cstheme="minorHAnsi"/>
          <w:color w:val="222222"/>
          <w:sz w:val="24"/>
          <w:szCs w:val="24"/>
        </w:rPr>
        <w:t>to write that much in the studio</w:t>
      </w:r>
      <w:r>
        <w:rPr>
          <w:rFonts w:cstheme="minorHAnsi"/>
          <w:color w:val="222222"/>
          <w:sz w:val="24"/>
          <w:szCs w:val="24"/>
        </w:rPr>
        <w:t>. That was nice.”</w:t>
      </w:r>
    </w:p>
    <w:p w:rsidR="00F82C10" w:rsidRDefault="00F82C10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The lead single “Apartment” opens the record with galloping guitar</w:t>
      </w:r>
      <w:r w:rsidR="00511CF5">
        <w:rPr>
          <w:rFonts w:cstheme="minorHAnsi"/>
          <w:color w:val="222222"/>
          <w:sz w:val="24"/>
          <w:szCs w:val="24"/>
        </w:rPr>
        <w:t>, fiery percussion,</w:t>
      </w:r>
      <w:r>
        <w:rPr>
          <w:rFonts w:cstheme="minorHAnsi"/>
          <w:color w:val="222222"/>
          <w:sz w:val="24"/>
          <w:szCs w:val="24"/>
        </w:rPr>
        <w:t xml:space="preserve"> and an undeniable chant.</w:t>
      </w:r>
      <w:r w:rsidR="00AE1FB9">
        <w:rPr>
          <w:rFonts w:cstheme="minorHAnsi"/>
          <w:color w:val="222222"/>
          <w:sz w:val="24"/>
          <w:szCs w:val="24"/>
        </w:rPr>
        <w:t xml:space="preserve"> He reveals,</w:t>
      </w:r>
      <w:r>
        <w:rPr>
          <w:rFonts w:cstheme="minorHAnsi"/>
          <w:color w:val="222222"/>
          <w:sz w:val="24"/>
          <w:szCs w:val="24"/>
        </w:rPr>
        <w:t xml:space="preserve"> </w:t>
      </w:r>
      <w:r w:rsidR="00FC2F39">
        <w:rPr>
          <w:rFonts w:cstheme="minorHAnsi"/>
          <w:color w:val="222222"/>
          <w:sz w:val="24"/>
          <w:szCs w:val="24"/>
        </w:rPr>
        <w:t>“I wrote that song about being at home when we’</w:t>
      </w:r>
      <w:r w:rsidR="00AE1FB9">
        <w:rPr>
          <w:rFonts w:cstheme="minorHAnsi"/>
          <w:color w:val="222222"/>
          <w:sz w:val="24"/>
          <w:szCs w:val="24"/>
        </w:rPr>
        <w:t>re not on tour—</w:t>
      </w:r>
      <w:r w:rsidR="00FC2F39">
        <w:rPr>
          <w:rFonts w:cstheme="minorHAnsi"/>
          <w:color w:val="222222"/>
          <w:sz w:val="24"/>
          <w:szCs w:val="24"/>
        </w:rPr>
        <w:t xml:space="preserve">because you’re not there long enough to get a real job but you also don’t have anything to do. It’s the last couple of days before leaving for the road and spending time with a loved one or someone you’re in a relationship with.” </w:t>
      </w:r>
    </w:p>
    <w:p w:rsidR="00FC2F39" w:rsidRDefault="00FC2F39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Then, there’s “Neurotic.”</w:t>
      </w:r>
      <w:r w:rsidR="00B20FAA">
        <w:rPr>
          <w:rFonts w:cstheme="minorHAnsi"/>
          <w:color w:val="222222"/>
          <w:sz w:val="24"/>
          <w:szCs w:val="24"/>
        </w:rPr>
        <w:t xml:space="preserve"> The skittering guitar splinters into a shimmering refrain that’s impossible to shake.</w:t>
      </w:r>
      <w:r w:rsidR="00C34844">
        <w:rPr>
          <w:rFonts w:cstheme="minorHAnsi"/>
          <w:color w:val="222222"/>
          <w:sz w:val="24"/>
          <w:szCs w:val="24"/>
        </w:rPr>
        <w:t xml:space="preserve"> “It’s a straight nineties alternative pop song,” he elaborates. “Some people think we’re </w:t>
      </w:r>
      <w:proofErr w:type="spellStart"/>
      <w:r w:rsidR="00C34844">
        <w:rPr>
          <w:rFonts w:cstheme="minorHAnsi"/>
          <w:color w:val="222222"/>
          <w:sz w:val="24"/>
          <w:szCs w:val="24"/>
        </w:rPr>
        <w:t>rockstars</w:t>
      </w:r>
      <w:proofErr w:type="spellEnd"/>
      <w:r w:rsidR="00C34844">
        <w:rPr>
          <w:rFonts w:cstheme="minorHAnsi"/>
          <w:color w:val="222222"/>
          <w:sz w:val="24"/>
          <w:szCs w:val="24"/>
        </w:rPr>
        <w:t xml:space="preserve"> living the </w:t>
      </w:r>
      <w:proofErr w:type="spellStart"/>
      <w:r w:rsidR="00C34844">
        <w:rPr>
          <w:rFonts w:cstheme="minorHAnsi"/>
          <w:color w:val="222222"/>
          <w:sz w:val="24"/>
          <w:szCs w:val="24"/>
        </w:rPr>
        <w:t>rockstar</w:t>
      </w:r>
      <w:proofErr w:type="spellEnd"/>
      <w:r w:rsidR="00C34844">
        <w:rPr>
          <w:rFonts w:cstheme="minorHAnsi"/>
          <w:color w:val="222222"/>
          <w:sz w:val="24"/>
          <w:szCs w:val="24"/>
        </w:rPr>
        <w:t xml:space="preserve"> life. We work</w:t>
      </w:r>
      <w:r w:rsidR="00AE1FB9">
        <w:rPr>
          <w:rFonts w:cstheme="minorHAnsi"/>
          <w:color w:val="222222"/>
          <w:sz w:val="24"/>
          <w:szCs w:val="24"/>
        </w:rPr>
        <w:t>ed</w:t>
      </w:r>
      <w:r w:rsidR="00C34844">
        <w:rPr>
          <w:rFonts w:cstheme="minorHAnsi"/>
          <w:color w:val="222222"/>
          <w:sz w:val="24"/>
          <w:szCs w:val="24"/>
        </w:rPr>
        <w:t xml:space="preserve"> super hard to get to where we are. It’s about two sides of touring. When you’re gone, you wish </w:t>
      </w:r>
      <w:proofErr w:type="gramStart"/>
      <w:r w:rsidR="00C34844">
        <w:rPr>
          <w:rFonts w:cstheme="minorHAnsi"/>
          <w:color w:val="222222"/>
          <w:sz w:val="24"/>
          <w:szCs w:val="24"/>
        </w:rPr>
        <w:t>you’re</w:t>
      </w:r>
      <w:proofErr w:type="gramEnd"/>
      <w:r w:rsidR="00C34844">
        <w:rPr>
          <w:rFonts w:cstheme="minorHAnsi"/>
          <w:color w:val="222222"/>
          <w:sz w:val="24"/>
          <w:szCs w:val="24"/>
        </w:rPr>
        <w:t xml:space="preserve"> home. When </w:t>
      </w:r>
      <w:proofErr w:type="gramStart"/>
      <w:r w:rsidR="00C34844">
        <w:rPr>
          <w:rFonts w:cstheme="minorHAnsi"/>
          <w:color w:val="222222"/>
          <w:sz w:val="24"/>
          <w:szCs w:val="24"/>
        </w:rPr>
        <w:t>you’re</w:t>
      </w:r>
      <w:proofErr w:type="gramEnd"/>
      <w:r w:rsidR="00C34844">
        <w:rPr>
          <w:rFonts w:cstheme="minorHAnsi"/>
          <w:color w:val="222222"/>
          <w:sz w:val="24"/>
          <w:szCs w:val="24"/>
        </w:rPr>
        <w:t xml:space="preserve"> home, you wish you were on tour.”</w:t>
      </w:r>
    </w:p>
    <w:p w:rsidR="00C34844" w:rsidRDefault="00AE1FB9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lastRenderedPageBreak/>
        <w:t xml:space="preserve">Elsewhere, </w:t>
      </w:r>
      <w:r w:rsidR="00C34844">
        <w:rPr>
          <w:rFonts w:cstheme="minorHAnsi"/>
          <w:color w:val="222222"/>
          <w:sz w:val="24"/>
          <w:szCs w:val="24"/>
        </w:rPr>
        <w:t>“Scatter My Ashes Along The Coast</w:t>
      </w:r>
      <w:r>
        <w:rPr>
          <w:rFonts w:cstheme="minorHAnsi"/>
          <w:color w:val="222222"/>
          <w:sz w:val="24"/>
          <w:szCs w:val="24"/>
        </w:rPr>
        <w:t xml:space="preserve"> Or Don’t</w:t>
      </w:r>
      <w:r w:rsidR="00C34844">
        <w:rPr>
          <w:rFonts w:cstheme="minorHAnsi"/>
          <w:color w:val="222222"/>
          <w:sz w:val="24"/>
          <w:szCs w:val="24"/>
        </w:rPr>
        <w:t xml:space="preserve">” </w:t>
      </w:r>
      <w:r>
        <w:rPr>
          <w:rFonts w:cstheme="minorHAnsi"/>
          <w:color w:val="222222"/>
          <w:sz w:val="24"/>
          <w:szCs w:val="24"/>
        </w:rPr>
        <w:t>[</w:t>
      </w:r>
      <w:r w:rsidR="00C34844">
        <w:rPr>
          <w:rFonts w:cstheme="minorHAnsi"/>
          <w:color w:val="222222"/>
          <w:sz w:val="24"/>
          <w:szCs w:val="24"/>
        </w:rPr>
        <w:t xml:space="preserve">featuring Caleb </w:t>
      </w:r>
      <w:proofErr w:type="spellStart"/>
      <w:r w:rsidR="00C34844">
        <w:rPr>
          <w:rFonts w:cstheme="minorHAnsi"/>
          <w:color w:val="222222"/>
          <w:sz w:val="24"/>
          <w:szCs w:val="24"/>
        </w:rPr>
        <w:t>Shomo</w:t>
      </w:r>
      <w:proofErr w:type="spellEnd"/>
      <w:r>
        <w:rPr>
          <w:rFonts w:cstheme="minorHAnsi"/>
          <w:color w:val="222222"/>
          <w:sz w:val="24"/>
          <w:szCs w:val="24"/>
        </w:rPr>
        <w:t>]</w:t>
      </w:r>
      <w:r w:rsidR="00C34844">
        <w:rPr>
          <w:rFonts w:cstheme="minorHAnsi"/>
          <w:color w:val="222222"/>
          <w:sz w:val="24"/>
          <w:szCs w:val="24"/>
        </w:rPr>
        <w:t xml:space="preserve"> snaps from a guttural groove into</w:t>
      </w:r>
      <w:r>
        <w:rPr>
          <w:rFonts w:cstheme="minorHAnsi"/>
          <w:color w:val="222222"/>
          <w:sz w:val="24"/>
          <w:szCs w:val="24"/>
        </w:rPr>
        <w:t xml:space="preserve"> a</w:t>
      </w:r>
      <w:r w:rsidR="00C34844">
        <w:rPr>
          <w:rFonts w:cstheme="minorHAnsi"/>
          <w:color w:val="222222"/>
          <w:sz w:val="24"/>
          <w:szCs w:val="24"/>
        </w:rPr>
        <w:t xml:space="preserve"> bludgeoning stomp.</w:t>
      </w:r>
      <w:r w:rsidR="00E072EA">
        <w:rPr>
          <w:rFonts w:cstheme="minorHAnsi"/>
          <w:color w:val="222222"/>
          <w:sz w:val="24"/>
          <w:szCs w:val="24"/>
        </w:rPr>
        <w:t xml:space="preserve"> “We all contributed to the song lyrically, which was really cool,” he states. “That was a first. Because it was so collaborative, it felt right to put Caleb on the song. His voice was perfect.”</w:t>
      </w:r>
    </w:p>
    <w:p w:rsidR="00EF7AFD" w:rsidRDefault="00EF7AFD" w:rsidP="00D56204">
      <w:pPr>
        <w:shd w:val="clear" w:color="auto" w:fill="FFFFFF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Ultimately, every element represents an evolution for Seaway as they arrive with their brightest, biggest, and boldest work to date.</w:t>
      </w:r>
    </w:p>
    <w:p w:rsidR="00D56204" w:rsidRDefault="00EF7AFD" w:rsidP="00EF7AFD">
      <w:pPr>
        <w:shd w:val="clear" w:color="auto" w:fill="FFFFFF"/>
      </w:pPr>
      <w:r>
        <w:rPr>
          <w:rFonts w:cstheme="minorHAnsi"/>
          <w:color w:val="222222"/>
          <w:sz w:val="24"/>
          <w:szCs w:val="24"/>
        </w:rPr>
        <w:t xml:space="preserve">“I want people to feel that we’ve progressed as a band,” Andrew leaves off. “We think this is the best form of Seaway we’ve been able to put out there. We hope people see that and have </w:t>
      </w:r>
      <w:proofErr w:type="gramStart"/>
      <w:r>
        <w:rPr>
          <w:rFonts w:cstheme="minorHAnsi"/>
          <w:color w:val="222222"/>
          <w:sz w:val="24"/>
          <w:szCs w:val="24"/>
        </w:rPr>
        <w:t>a good time</w:t>
      </w:r>
      <w:proofErr w:type="gramEnd"/>
      <w:r>
        <w:rPr>
          <w:rFonts w:cstheme="minorHAnsi"/>
          <w:color w:val="222222"/>
          <w:sz w:val="24"/>
          <w:szCs w:val="24"/>
        </w:rPr>
        <w:t xml:space="preserve"> while listening to it.”</w:t>
      </w:r>
      <w:r>
        <w:t xml:space="preserve"> </w:t>
      </w:r>
    </w:p>
    <w:p w:rsidR="000A0AE1" w:rsidRDefault="000A0AE1"/>
    <w:sectPr w:rsidR="000A0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5532A"/>
    <w:multiLevelType w:val="multilevel"/>
    <w:tmpl w:val="58D8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04"/>
    <w:rsid w:val="000A0AE1"/>
    <w:rsid w:val="00511CF5"/>
    <w:rsid w:val="005D4F31"/>
    <w:rsid w:val="008176DE"/>
    <w:rsid w:val="00A12FB1"/>
    <w:rsid w:val="00A634EC"/>
    <w:rsid w:val="00AE1FB9"/>
    <w:rsid w:val="00B20FAA"/>
    <w:rsid w:val="00B8658A"/>
    <w:rsid w:val="00C34844"/>
    <w:rsid w:val="00D56204"/>
    <w:rsid w:val="00E072EA"/>
    <w:rsid w:val="00E32F77"/>
    <w:rsid w:val="00EF7AFD"/>
    <w:rsid w:val="00F82C10"/>
    <w:rsid w:val="00F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D1BA"/>
  <w15:chartTrackingRefBased/>
  <w15:docId w15:val="{1E020274-A6B6-4748-ACB9-CC75E505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Florino</dc:creator>
  <cp:keywords/>
  <dc:description/>
  <cp:lastModifiedBy>Rick Florino</cp:lastModifiedBy>
  <cp:revision>2</cp:revision>
  <cp:lastPrinted>2017-07-18T21:05:00Z</cp:lastPrinted>
  <dcterms:created xsi:type="dcterms:W3CDTF">2017-07-18T22:25:00Z</dcterms:created>
  <dcterms:modified xsi:type="dcterms:W3CDTF">2017-07-18T22:25:00Z</dcterms:modified>
</cp:coreProperties>
</file>